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2025年福建省第六届网络安全职业技能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竞赛晋级决赛名单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8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7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陈昕昊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郑原俊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刘宇欣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国网福建省电力有限公司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莆田供电公司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何坪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国家税务总局福建省税务局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高丽杰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国网福建信通公司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潘耀霖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国家税务总局福建省税务局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傅杰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国网福建信通公司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王声泽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李耀鸿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黄江东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国网福建信通公司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宁德信息通信分公司</w:t>
            </w: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傅颖斌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林正博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福建省亿力信息技术有限公司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黄鹏飞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国家税务总局福建省税务局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洪俊贤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林朗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阙文津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陆凌霄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简迪克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曾哲凌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林参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华能（福建）能源开发有限公司福州分公司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庄爱真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王忠教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丁纯皓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郑远润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朱海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缪宜铭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罗海斌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方毅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刘丁林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福建省亿力信息技术有限公司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吴鸿宇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周威屹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陈永博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中广电移动福建分公司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林吟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>燊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陈晓军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刘思鹏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吴锦堂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林中鹏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陈钜晖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张荣波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陈章熠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陈钰杨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陈立诚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徐麟伟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蔡毓淼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倪敏丞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中国移动福建公司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郑布华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庄荣南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中邮科通信技术股份有限公司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章程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陈鑫涛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彭潇颖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福建大数据信息安全建设运营有限公司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吴锦恒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何云龙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福州奇富网络小额贷款有限公司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许晓明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福建省火炬电子科技股份有限公司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李旭要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福州奇富网络小额贷款有限公司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涂林辉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福州奇富网络小额贷款有限公司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江金钢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厦门信网安检测技术有限公司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程茜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厦门信网安检测技术有限公司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施建彬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福建省火炬电子科技股份有限公司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林新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福建省亿力信息技术有限公司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严宇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福建大数据信息安全建设运营有限公司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黄峻霖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福建省火炬电子科技股份有限公司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张晨昕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张雅婷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陈锦兴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黄清燕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中国联通福建省分公司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5092"/>
    <w:rsid w:val="0A105092"/>
    <w:rsid w:val="FEFCA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2025-08-18T16:51:00Z</dcterms:created>
  <dc:creator>z</dc:creator>
  <cp:lastModifiedBy>kylin</cp:lastModifiedBy>
  <dcterms:modified xsi:type="dcterms:W3CDTF">2025-08-18T17:51:29Z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5E9A5207CB52C486A1F7A268F55B4DD3</vt:lpwstr>
  </property>
  <property fmtid="{D5CDD505-2E9C-101B-9397-08002B2CF9AE}" pid="4" name="KSOTemplateDocerSaveRecord">
    <vt:lpwstr>eyJoZGlkIjoiZGRkM2NlODdmMDJjZjY2NDI1Nzg2Y2M0NWMzMTMyZTUiLCJ1c2VySWQiOiI0NTEzNjEwNTkifQ==</vt:lpwstr>
  </property>
</Properties>
</file>