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tbl>
      <w:tblPr>
        <w:tblStyle w:val="2"/>
        <w:tblW w:w="852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  <w:t>2021年一季度电信网码号资源占用费催交清单</w:t>
            </w:r>
          </w:p>
          <w:bookmarkEnd w:id="0"/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tbl>
      <w:tblPr>
        <w:tblStyle w:val="3"/>
        <w:tblW w:w="8750" w:type="dxa"/>
        <w:tblInd w:w="-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250"/>
        <w:gridCol w:w="4850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  <w:t>码号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  <w:t>使用主体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32"/>
                <w:szCs w:val="32"/>
                <w:lang w:val="en-US" w:eastAsia="zh-CN"/>
              </w:rPr>
              <w:t>应缴费用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局号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中国电信福建分公司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584,550.00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局号、96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中国联通福建省分公司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56,400.00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局号、96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中国移动福建公司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110,850.00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96166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厦门市卫生健康委员会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96222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福建省电信有限公司厦门市分公司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96300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厦门市公路事业发展中心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96303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厦门水务集团有限公司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96305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中国银联股份有限公司福建分公司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96306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福建省汽车运输有限公司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96358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盈众控股集团有限公司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96368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福建正荣集团有限公司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968112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莆田市医疗保障基金管理中心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968115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厦门国贸物业管理有限公司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968118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厦门市旅游发展委员会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968119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厦门市工业和信息化局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968198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闽航道路车辆救援（漳州）有限公司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968678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福建省明联网络科技有限公司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968689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晋江新动力电子商务有限公司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968800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福州日报社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968810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厦门广播电视网络股份有限公司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968812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泉州市自来水有限公司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968835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福建三江饮料有限公司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968852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莆田市荔城区新韵达速递有限公司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968853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福州交通信息投资运营有限公司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968866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龙洲集团股份有限公司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968871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福建省中小企业服务中心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968877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福建省中国旅行社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968902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莆田市水务集团有限公司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968922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福建投资集团（福清）水务有限公司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968923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金钥匙物业股份公司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968926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福建省万卡可信汽车服务有限公司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968950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福建驰达汽车销售服务有限公司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968962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泉州市禾康智慧养老服务中心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968965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莆田市汇鑫汽车服务有限公司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968966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漳州中汽汽车服务有限公司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968973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无忧咨询有限公司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968979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永安市自来水公司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968987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福建电广广播广告有限公司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968996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福建星泰安物流有限公司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968997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福建恒源达投资集团有限公司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25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968998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莆田市九牧汽车销售有限公司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600.00</w:t>
            </w:r>
          </w:p>
        </w:tc>
      </w:tr>
    </w:tbl>
    <w:p>
      <w:pPr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sectPr>
      <w:pgSz w:w="11906" w:h="16838"/>
      <w:pgMar w:top="1043" w:right="1800" w:bottom="59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460D8"/>
    <w:rsid w:val="00CC2C7F"/>
    <w:rsid w:val="07411705"/>
    <w:rsid w:val="0ACA0CBB"/>
    <w:rsid w:val="0E1F692E"/>
    <w:rsid w:val="102941B7"/>
    <w:rsid w:val="13D040F5"/>
    <w:rsid w:val="1A31529A"/>
    <w:rsid w:val="1BD81023"/>
    <w:rsid w:val="1D1325D8"/>
    <w:rsid w:val="1DB76430"/>
    <w:rsid w:val="1F3C5F15"/>
    <w:rsid w:val="2033440D"/>
    <w:rsid w:val="2333379A"/>
    <w:rsid w:val="233B5382"/>
    <w:rsid w:val="2D97730D"/>
    <w:rsid w:val="32B61853"/>
    <w:rsid w:val="33E909B3"/>
    <w:rsid w:val="36BC6EAB"/>
    <w:rsid w:val="382832F2"/>
    <w:rsid w:val="3E671B6A"/>
    <w:rsid w:val="3F7A1A33"/>
    <w:rsid w:val="400D51C9"/>
    <w:rsid w:val="429459A2"/>
    <w:rsid w:val="42AA0327"/>
    <w:rsid w:val="44325334"/>
    <w:rsid w:val="456F3EB5"/>
    <w:rsid w:val="4CB5435A"/>
    <w:rsid w:val="4D5D161B"/>
    <w:rsid w:val="4F3952DE"/>
    <w:rsid w:val="51BA0454"/>
    <w:rsid w:val="54460CB7"/>
    <w:rsid w:val="551E60EB"/>
    <w:rsid w:val="590E639D"/>
    <w:rsid w:val="5D5C568D"/>
    <w:rsid w:val="638F6ECD"/>
    <w:rsid w:val="650F4CC5"/>
    <w:rsid w:val="667D4295"/>
    <w:rsid w:val="69BC73CA"/>
    <w:rsid w:val="6B1901E1"/>
    <w:rsid w:val="6CD61E33"/>
    <w:rsid w:val="6D0C698B"/>
    <w:rsid w:val="6F3C275C"/>
    <w:rsid w:val="731A49CB"/>
    <w:rsid w:val="74037C66"/>
    <w:rsid w:val="793F2CE7"/>
    <w:rsid w:val="7F04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2020-01-20T02:44:00Z</dcterms:created>
  <dc:creator>冬瓜糖</dc:creator>
  <cp:lastModifiedBy>57301</cp:lastModifiedBy>
  <cp:lastPrinted>2021-02-08T01:39:00Z</cp:lastPrinted>
  <dcterms:modified xsi:type="dcterms:W3CDTF">2021-04-21T01:51:27Z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2052-11.1.0.9995</vt:lpwstr>
  </property>
  <property fmtid="{D5CDD505-2E9C-101B-9397-08002B2CF9AE}" pid="3" name="ICV">
    <vt:lpwstr>F9D7450AB7D94588B173C84CD4DD1DA7</vt:lpwstr>
  </property>
</Properties>
</file>